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CADB3" w14:textId="77777777" w:rsidR="00F22B30" w:rsidRDefault="00D81BB7" w:rsidP="00F22B30">
      <w:pPr>
        <w:pStyle w:val="8"/>
        <w:ind w:left="0" w:firstLine="567"/>
        <w:jc w:val="center"/>
        <w:rPr>
          <w:sz w:val="24"/>
          <w:lang w:val="ky-KG"/>
        </w:rPr>
      </w:pPr>
      <w:r w:rsidRPr="00F22B30">
        <w:rPr>
          <w:sz w:val="24"/>
        </w:rPr>
        <w:t>«</w:t>
      </w:r>
      <w:r w:rsidRPr="00F22B30">
        <w:rPr>
          <w:sz w:val="24"/>
          <w:lang w:val="ky-KG"/>
        </w:rPr>
        <w:t xml:space="preserve">Кыргыз Республикасындагы топтолмо пенсиялык фонддор жөнүндө» </w:t>
      </w:r>
      <w:r w:rsidR="00B81602" w:rsidRPr="00F22B30">
        <w:rPr>
          <w:sz w:val="24"/>
          <w:lang w:val="ky-KG"/>
        </w:rPr>
        <w:t xml:space="preserve">Кыргыз Республикасынын Мыйзамына өзгөртүү киргизүү тууралуу» </w:t>
      </w:r>
    </w:p>
    <w:p w14:paraId="50014450" w14:textId="4CD0517E" w:rsidR="00D81BB7" w:rsidRPr="00F22B30" w:rsidRDefault="00D81BB7" w:rsidP="00F22B30">
      <w:pPr>
        <w:pStyle w:val="8"/>
        <w:ind w:left="0" w:firstLine="567"/>
        <w:jc w:val="center"/>
        <w:rPr>
          <w:sz w:val="24"/>
          <w:lang w:val="ky-KG"/>
        </w:rPr>
      </w:pPr>
      <w:r w:rsidRPr="00F22B30">
        <w:rPr>
          <w:sz w:val="24"/>
          <w:lang w:val="ky-KG"/>
        </w:rPr>
        <w:t>Кыргыз Республикасынын Мыйзамын</w:t>
      </w:r>
      <w:r w:rsidR="00B81602" w:rsidRPr="00F22B30">
        <w:rPr>
          <w:sz w:val="24"/>
          <w:lang w:val="ky-KG"/>
        </w:rPr>
        <w:t xml:space="preserve">ын доолборуна </w:t>
      </w:r>
    </w:p>
    <w:p w14:paraId="19F94A2A" w14:textId="34C1839C" w:rsidR="0008271A" w:rsidRPr="00F22B30" w:rsidRDefault="00F22B30" w:rsidP="00F22B3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22B30">
        <w:rPr>
          <w:rFonts w:ascii="Times New Roman" w:hAnsi="Times New Roman" w:cs="Times New Roman"/>
          <w:b/>
          <w:bCs/>
          <w:sz w:val="24"/>
          <w:szCs w:val="24"/>
          <w:lang w:val="ky-KG"/>
        </w:rPr>
        <w:t>НЕГИЗДЕМЕ МААЛЫМКАТ</w:t>
      </w:r>
    </w:p>
    <w:p w14:paraId="510337C3" w14:textId="39E818D0" w:rsidR="00175FD3" w:rsidRPr="00F22B30" w:rsidRDefault="00175FD3" w:rsidP="00F22B3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14:paraId="6DC6686D" w14:textId="77777777" w:rsidR="0008271A" w:rsidRPr="00F22B30" w:rsidRDefault="0008271A" w:rsidP="00F22B30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22B30">
        <w:rPr>
          <w:rFonts w:ascii="Times New Roman" w:hAnsi="Times New Roman" w:cs="Times New Roman"/>
          <w:b/>
          <w:bCs/>
          <w:sz w:val="24"/>
          <w:szCs w:val="24"/>
          <w:lang w:val="ky-KG"/>
        </w:rPr>
        <w:t>1. Максаттар жана милдеттер</w:t>
      </w:r>
    </w:p>
    <w:p w14:paraId="30D5083D" w14:textId="2150520E" w:rsidR="001F198E" w:rsidRPr="00F22B30" w:rsidRDefault="00AA215A" w:rsidP="00F22B30">
      <w:pPr>
        <w:pStyle w:val="8"/>
        <w:ind w:left="0" w:firstLine="567"/>
        <w:rPr>
          <w:b w:val="0"/>
          <w:sz w:val="24"/>
          <w:lang w:val="ky-KG"/>
        </w:rPr>
      </w:pPr>
      <w:bookmarkStart w:id="0" w:name="_Hlk109390084"/>
      <w:r w:rsidRPr="00F22B30">
        <w:rPr>
          <w:b w:val="0"/>
          <w:sz w:val="24"/>
          <w:lang w:val="ky-KG"/>
        </w:rPr>
        <w:t xml:space="preserve">«Кыргыз Республикасындагы топтолмо пенсиялык фонддор жөнүндө» Кыргыз Республикасынын Мыйзамына өзгөртүү киргизүү тууралуу» ушул </w:t>
      </w:r>
      <w:r w:rsidR="001F198E" w:rsidRPr="00F22B30">
        <w:rPr>
          <w:b w:val="0"/>
          <w:sz w:val="24"/>
          <w:lang w:val="ky-KG"/>
        </w:rPr>
        <w:t>Кыргыз Республикасынын Мыйзам</w:t>
      </w:r>
      <w:r w:rsidRPr="00F22B30">
        <w:rPr>
          <w:b w:val="0"/>
          <w:sz w:val="24"/>
          <w:lang w:val="ky-KG"/>
        </w:rPr>
        <w:t>ы</w:t>
      </w:r>
      <w:r w:rsidR="00F22B30" w:rsidRPr="00F22B30">
        <w:rPr>
          <w:b w:val="0"/>
          <w:sz w:val="24"/>
          <w:lang w:val="ky-KG"/>
        </w:rPr>
        <w:t>нын доолбору</w:t>
      </w:r>
      <w:r w:rsidR="001F198E" w:rsidRPr="00F22B30">
        <w:rPr>
          <w:b w:val="0"/>
          <w:sz w:val="24"/>
          <w:lang w:val="ky-KG"/>
        </w:rPr>
        <w:t xml:space="preserve"> </w:t>
      </w:r>
      <w:r w:rsidR="00366F72" w:rsidRPr="00F22B30">
        <w:rPr>
          <w:rStyle w:val="q4iawc"/>
          <w:b w:val="0"/>
          <w:sz w:val="24"/>
          <w:lang w:val="ky-KG"/>
        </w:rPr>
        <w:t xml:space="preserve">Кыргыз Республикасынын мыйзамдарындагы карама-каршылыктарды жоюу максатында жана Кыргыз Республикасынын Министрлер Кабинетинин 2022-жылга иш-чаралар планынын </w:t>
      </w:r>
      <w:r w:rsidR="00F22B30">
        <w:rPr>
          <w:rStyle w:val="q4iawc"/>
          <w:b w:val="0"/>
          <w:sz w:val="24"/>
          <w:lang w:val="ky-KG"/>
        </w:rPr>
        <w:t xml:space="preserve">             </w:t>
      </w:r>
      <w:r w:rsidR="00366F72" w:rsidRPr="00F22B30">
        <w:rPr>
          <w:rStyle w:val="q4iawc"/>
          <w:b w:val="0"/>
          <w:sz w:val="24"/>
          <w:lang w:val="ky-KG"/>
        </w:rPr>
        <w:t>282-пунктун аткаруу максатында иштелип чык</w:t>
      </w:r>
      <w:r w:rsidR="00B81602" w:rsidRPr="00F22B30">
        <w:rPr>
          <w:rStyle w:val="q4iawc"/>
          <w:b w:val="0"/>
          <w:sz w:val="24"/>
          <w:lang w:val="ky-KG"/>
        </w:rPr>
        <w:t>ты</w:t>
      </w:r>
      <w:r w:rsidR="00366F72" w:rsidRPr="00F22B30">
        <w:rPr>
          <w:rStyle w:val="q4iawc"/>
          <w:b w:val="0"/>
          <w:sz w:val="24"/>
          <w:lang w:val="ky-KG"/>
        </w:rPr>
        <w:t>.</w:t>
      </w:r>
    </w:p>
    <w:p w14:paraId="4976BBDD" w14:textId="18FA99DC" w:rsidR="001F198E" w:rsidRDefault="00366F72" w:rsidP="00F22B30">
      <w:pPr>
        <w:spacing w:after="0" w:line="240" w:lineRule="auto"/>
        <w:ind w:right="-1" w:firstLine="567"/>
        <w:jc w:val="both"/>
        <w:rPr>
          <w:rStyle w:val="q4iawc"/>
          <w:rFonts w:ascii="Times New Roman" w:hAnsi="Times New Roman" w:cs="Times New Roman"/>
          <w:sz w:val="24"/>
          <w:szCs w:val="24"/>
          <w:lang w:val="ky-KG"/>
        </w:rPr>
      </w:pPr>
      <w:r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«Кыргыз Республикасындагы топтолмо пенсиялык фонддор жөнүндө»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Мыйзамына </w:t>
      </w:r>
      <w:r w:rsidR="00A61077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долбооруна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өзгөртүү киргизүү 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тууралуу </w:t>
      </w:r>
      <w:r w:rsidR="0038458B"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 w:rsidR="0038458B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Мыйзамынын кабыл алуу</w:t>
      </w:r>
      <w:r w:rsidR="00B81602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негизги милдет</w:t>
      </w:r>
      <w:r w:rsidR="002D0CB6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болуп саналат</w:t>
      </w:r>
      <w:r w:rsidR="00B81602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.</w:t>
      </w:r>
      <w:r w:rsid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15947" w:rsidRPr="00F22B30">
        <w:rPr>
          <w:rFonts w:ascii="Times New Roman" w:hAnsi="Times New Roman" w:cs="Times New Roman"/>
          <w:sz w:val="24"/>
          <w:szCs w:val="24"/>
          <w:lang w:val="ky-KG"/>
        </w:rPr>
        <w:t>Ошондой э</w:t>
      </w:r>
      <w:r w:rsidR="00626DB0"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ле, </w:t>
      </w:r>
      <w:r w:rsidR="0038458B"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Республикасындагы топтолмо пенсиялык фонддор жөнүндө» </w:t>
      </w:r>
      <w:r w:rsidR="0038458B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 </w:t>
      </w:r>
      <w:r w:rsidRPr="00F22B30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Акционердик коомдор жөнүндө</w:t>
      </w:r>
      <w:r w:rsidRPr="00F22B30">
        <w:rPr>
          <w:rFonts w:ascii="Times New Roman" w:hAnsi="Times New Roman" w:cs="Times New Roman"/>
          <w:b/>
          <w:sz w:val="24"/>
          <w:szCs w:val="24"/>
          <w:lang w:val="ky-KG"/>
        </w:rPr>
        <w:t>»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ылайык </w:t>
      </w:r>
      <w:r w:rsidR="0038458B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келтирүү </w:t>
      </w:r>
      <w:r w:rsidR="00626DB0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үчүн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(ага ылайык топтолмо пенсиялык фонд түзүлөт).</w:t>
      </w:r>
    </w:p>
    <w:p w14:paraId="7EE2C392" w14:textId="77777777" w:rsidR="00F22B30" w:rsidRPr="00F22B30" w:rsidRDefault="00F22B30" w:rsidP="00F22B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bookmarkEnd w:id="0"/>
    <w:p w14:paraId="571496E4" w14:textId="2A32312F" w:rsidR="0008271A" w:rsidRPr="00F22B30" w:rsidRDefault="0008271A" w:rsidP="00F22B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22B30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2. </w:t>
      </w:r>
      <w:r w:rsidR="00F22B30">
        <w:rPr>
          <w:rFonts w:ascii="Times New Roman" w:hAnsi="Times New Roman" w:cs="Times New Roman"/>
          <w:b/>
          <w:bCs/>
          <w:sz w:val="24"/>
          <w:szCs w:val="24"/>
          <w:lang w:val="ky-KG"/>
        </w:rPr>
        <w:t>Баяндоочу бөлүк</w:t>
      </w:r>
    </w:p>
    <w:p w14:paraId="4B68951C" w14:textId="657C6B62" w:rsidR="001E2003" w:rsidRPr="00F22B30" w:rsidRDefault="001E2003" w:rsidP="00F22B30">
      <w:pPr>
        <w:spacing w:after="0" w:line="240" w:lineRule="auto"/>
        <w:ind w:right="-1" w:firstLine="567"/>
        <w:jc w:val="both"/>
        <w:rPr>
          <w:rStyle w:val="q4iawc"/>
          <w:rFonts w:ascii="Times New Roman" w:hAnsi="Times New Roman" w:cs="Times New Roman"/>
          <w:sz w:val="24"/>
          <w:szCs w:val="24"/>
          <w:lang w:val="ky-KG"/>
        </w:rPr>
      </w:pP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«Кыргыз Республикасындагы топтоолмо пенсиялык фонддор жөнүндө» Кыргыз Республикасынын Мыйзамынын 5-беренесине ылайык фонд акционердик коом түрүндө түзүлөт. 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Уюштуруу жолу менен фондду түзүү </w:t>
      </w:r>
      <w:r w:rsidRPr="00F22B30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Акционердик коомдор жөнүндө</w:t>
      </w:r>
      <w:r w:rsidRPr="00F22B30">
        <w:rPr>
          <w:rFonts w:ascii="Times New Roman" w:hAnsi="Times New Roman" w:cs="Times New Roman"/>
          <w:b/>
          <w:sz w:val="24"/>
          <w:szCs w:val="24"/>
          <w:lang w:val="ky-KG"/>
        </w:rPr>
        <w:t xml:space="preserve">» 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Мыйзамында каралган тартипте жана шарттарда жүзөгө ашырылат.</w:t>
      </w:r>
    </w:p>
    <w:p w14:paraId="4730AF01" w14:textId="2A1552B6" w:rsidR="001E2003" w:rsidRPr="00F22B30" w:rsidRDefault="000574F0" w:rsidP="00F22B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«Акционердик коомдор жөнүндө» </w:t>
      </w:r>
      <w:r w:rsidR="00626DB0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М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ыйзамынын 3-беренесине ылайык, акционердик коом – өз ишин пайда алуу максатында жүзөгө ашыруучу жана </w:t>
      </w:r>
      <w:r w:rsidRPr="00F22B30">
        <w:rPr>
          <w:rStyle w:val="q4iawc"/>
          <w:rFonts w:ascii="Times New Roman" w:hAnsi="Times New Roman" w:cs="Times New Roman"/>
          <w:b/>
          <w:sz w:val="24"/>
          <w:szCs w:val="24"/>
          <w:lang w:val="ky-KG"/>
        </w:rPr>
        <w:t>акцияларды чыгаруу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жана жайгаштыруу жолу менен каражаттарды тартуучу юридикалык жак.</w:t>
      </w:r>
    </w:p>
    <w:p w14:paraId="25C673D3" w14:textId="51A3D616" w:rsidR="00F270D7" w:rsidRPr="00F22B30" w:rsidRDefault="00F270D7" w:rsidP="00F22B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«Кыргыз Республикасындагы пенсиялык топтоолмо фонддор жөнүндө» Кыргыз Республикасынын Мыйзамынын 19-беренесинин 4-бөлүгүн</w:t>
      </w:r>
      <w:r w:rsidR="00FE42F5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д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ө ф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>онддун аманатчылардын, катышуучулардын жана камсыздандырылган адамдардын кызыкчылыктарын коргоо максатында үчүнчү жактардын милдеттенмелерди аткаруусу үчүн кепилдикти өзүнө алууга, пенсиялык топтомдордун кар</w:t>
      </w:r>
      <w:r w:rsidR="005579E0"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ажаттарын күрөөгө берүүгө, уюштуруучулук-укуктук формасы уюштуруучулардын толук мүлктүк жоопкерчилигин талап кылган уюмдардын уюштуруучусу (уюштуруучу) катары чыгууга, </w:t>
      </w:r>
      <w:r w:rsidRPr="00F22B30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баалуу кагаздарды чыгарууга укугу жок 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>деп каралган.</w:t>
      </w:r>
    </w:p>
    <w:p w14:paraId="6248A35D" w14:textId="76876C9D" w:rsidR="00FE42F5" w:rsidRPr="00F22B30" w:rsidRDefault="00FE42F5" w:rsidP="00F22B30">
      <w:pPr>
        <w:spacing w:after="0" w:line="240" w:lineRule="auto"/>
        <w:ind w:right="-1" w:firstLine="567"/>
        <w:jc w:val="both"/>
        <w:rPr>
          <w:rStyle w:val="viiyi"/>
          <w:rFonts w:ascii="Times New Roman" w:hAnsi="Times New Roman" w:cs="Times New Roman"/>
          <w:sz w:val="24"/>
          <w:szCs w:val="24"/>
          <w:lang w:val="ky-KG"/>
        </w:rPr>
      </w:pP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Ошентип, фонд акцияларды чыгаруу жолу менен акционердик коом түрүндө түзүлөт, экинчи жагынан фонд баалуу кагаздарды (анын ичинде акцияларды) чыгарууга укугу жок. </w:t>
      </w:r>
      <w:r w:rsidR="00BF3B3F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Мындай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учурда Кыргыз Республикасынын мыйзамдарында карама-каршылык бар.</w:t>
      </w:r>
      <w:r w:rsidRPr="00F22B30">
        <w:rPr>
          <w:rStyle w:val="viiyi"/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0334EACB" w14:textId="07809B74" w:rsidR="00FE42F5" w:rsidRPr="00F22B30" w:rsidRDefault="00FE42F5" w:rsidP="00F22B30">
      <w:pPr>
        <w:spacing w:after="0" w:line="240" w:lineRule="auto"/>
        <w:ind w:right="-1" w:firstLine="567"/>
        <w:jc w:val="both"/>
        <w:rPr>
          <w:rStyle w:val="q4iawc"/>
          <w:rFonts w:ascii="Times New Roman" w:hAnsi="Times New Roman" w:cs="Times New Roman"/>
          <w:sz w:val="24"/>
          <w:szCs w:val="24"/>
          <w:lang w:val="ky-KG"/>
        </w:rPr>
      </w:pP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«Кыргыз Республикасындагы пенсиялык топтоолмо фонддор жөнүндө» Кыргыз Республикасынын Мыйзамынын талабы «Акционердик коомдор жөнүндө» Кыргыз Республикасынын Мыйзамынын талаптарына карама-каршы келет. «Акционердик коомдор жөнүндө» Кыргыз Республикасынын Мыйзамы Кыргыз Республикасынын аймагында түзүлгөн же түзүлүп жаткан бардык акционердик коомдорго карата колдонулат.</w:t>
      </w:r>
    </w:p>
    <w:p w14:paraId="621A0A0D" w14:textId="7F83AEC9" w:rsidR="00FE42F5" w:rsidRDefault="00FE42F5" w:rsidP="00F22B30">
      <w:pPr>
        <w:spacing w:after="0" w:line="240" w:lineRule="auto"/>
        <w:ind w:right="-1" w:firstLine="567"/>
        <w:jc w:val="both"/>
        <w:rPr>
          <w:rStyle w:val="q4iawc"/>
          <w:rFonts w:ascii="Times New Roman" w:hAnsi="Times New Roman" w:cs="Times New Roman"/>
          <w:sz w:val="24"/>
          <w:szCs w:val="24"/>
          <w:lang w:val="ky-KG"/>
        </w:rPr>
      </w:pP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Ошондуктан, Кыргыз Республикасынын мыйзамдарындагы карама-каршылыктарды жоюу максатында «Кыргыз Республикасындагы пенсиялык топтоо</w:t>
      </w:r>
      <w:r w:rsidR="004F1977"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лмо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 xml:space="preserve"> фонддор жөнүндө» Кыргыз Республикасынын Мыйзамына өзгөртүү киргизүү тууралуу» Кыргыз Республикасынын Мыйзамынын долбоору иштелип чыкты. Мыйзам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долбоору менен 19-статьянын 4-бөлүгүндөгү </w:t>
      </w:r>
      <w:r w:rsidR="003137C5" w:rsidRPr="00F22B30">
        <w:rPr>
          <w:rFonts w:ascii="Times New Roman" w:hAnsi="Times New Roman" w:cs="Times New Roman"/>
          <w:sz w:val="24"/>
          <w:szCs w:val="24"/>
          <w:lang w:val="ky-KG"/>
        </w:rPr>
        <w:t xml:space="preserve">«, баалуу кагаздарды чыгарууга»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деген сөздөрдү алып салуу сунушталууда.</w:t>
      </w:r>
    </w:p>
    <w:p w14:paraId="4BFAD3F9" w14:textId="77777777" w:rsidR="00F22B30" w:rsidRPr="00F22B30" w:rsidRDefault="00F22B30" w:rsidP="00F22B30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26AC7082" w14:textId="30D40754" w:rsidR="0008271A" w:rsidRPr="00F22B30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3. Болушу мүмкүн б</w:t>
      </w:r>
      <w:r w:rsid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олгон социалдык, экономикалык, </w:t>
      </w: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укуктук, укук коргоочулук, гендердик, экологиялык коррупциялык кесепеттердин жоромолу</w:t>
      </w:r>
    </w:p>
    <w:p w14:paraId="4064FF4C" w14:textId="3F9DF1AF" w:rsidR="0008271A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Сунушталып </w:t>
      </w:r>
      <w:r w:rsidRPr="00F22B3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ушул долбоор </w:t>
      </w: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кандайдыр бир социалдык, экономикалык, укуктук, укук коргоочулук, гендердик, экологиялык, коррупциялык кесепеттерге коомду кириптер кылбайт. </w:t>
      </w:r>
    </w:p>
    <w:p w14:paraId="0BE896E8" w14:textId="77777777" w:rsidR="00F22B30" w:rsidRPr="00F22B30" w:rsidRDefault="00F22B30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7DA2D8CD" w14:textId="77777777" w:rsidR="0008271A" w:rsidRPr="00F22B30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4. Коомдук талкуунун жыйынтыктары жөнүндө маалымат</w:t>
      </w:r>
    </w:p>
    <w:p w14:paraId="6B643AA3" w14:textId="7B1E8078" w:rsidR="0008271A" w:rsidRDefault="00175FD3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22B30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 ченемдик укуктук актылары жөнүндө</w:t>
      </w:r>
      <w:r w:rsidRPr="00F22B30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Мыйзамынын 22-беренесинин 1-бөлүгүнө ылайык долбоор Кыргыз Республикасынын Министрлер Кабинетинин расмий сайтына (</w:t>
      </w:r>
      <w:hyperlink r:id="rId7" w:history="1">
        <w:r w:rsidR="0008271A" w:rsidRPr="00F22B30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ky-KG"/>
          </w:rPr>
          <w:t>www.gov.kg</w:t>
        </w:r>
      </w:hyperlink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) жана Кыргыз Республикасынын ченемдик укуктук актыларын коомдук талкуулоонун Бирдиктүү порталына жайгаштырылган. </w:t>
      </w:r>
    </w:p>
    <w:p w14:paraId="74F1FEAC" w14:textId="77777777" w:rsidR="00F22B30" w:rsidRPr="00F22B30" w:rsidRDefault="00F22B30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7F2A7D51" w14:textId="77777777" w:rsidR="0008271A" w:rsidRPr="00F22B30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5</w:t>
      </w: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. </w:t>
      </w: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Долбоордун колдонулуп жаткан мыйзамдарга ылайык келерине жүргүзүлгөн талдоо</w:t>
      </w:r>
    </w:p>
    <w:p w14:paraId="1C16813E" w14:textId="4DE55A0C" w:rsidR="0008271A" w:rsidRDefault="00D81BB7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У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шул долбоор</w:t>
      </w: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колдонулуп жаткан мыйзамдардын, ошондой эле белгиленген тартипте күчүнө кирген, Кыргыз Республикасы катышуучу болуп са</w:t>
      </w:r>
      <w:r w:rsid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налган эл аралык келишимдердин 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ченемдерине каршы келбейт.</w:t>
      </w:r>
    </w:p>
    <w:p w14:paraId="02C3F5C3" w14:textId="77777777" w:rsidR="00F22B30" w:rsidRPr="00F22B30" w:rsidRDefault="00F22B30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2668E1E5" w14:textId="4EF926F6" w:rsidR="0008271A" w:rsidRPr="00F22B30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6. Финансыл</w:t>
      </w:r>
      <w:r w:rsidR="00BF3B3F"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ык</w:t>
      </w: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з</w:t>
      </w:r>
      <w:r w:rsidR="00BF3B3F"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каржылоо </w:t>
      </w: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булактары тууралуу маалымат</w:t>
      </w:r>
    </w:p>
    <w:p w14:paraId="20AED4C7" w14:textId="33D22E8B" w:rsidR="0008271A" w:rsidRDefault="00D81BB7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У</w:t>
      </w:r>
      <w:r w:rsid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шул 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долбоорунун кабыл алынышы </w:t>
      </w:r>
      <w:r w:rsidR="00F22B30">
        <w:rPr>
          <w:rFonts w:ascii="Times New Roman" w:eastAsia="Calibri" w:hAnsi="Times New Roman" w:cs="Times New Roman"/>
          <w:sz w:val="24"/>
          <w:szCs w:val="24"/>
          <w:lang w:val="ky-KG"/>
        </w:rPr>
        <w:t>республикалык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бюджеттен кошумча финансылык сарптоолорду кароону талап кылбайт. </w:t>
      </w:r>
    </w:p>
    <w:p w14:paraId="32B7F542" w14:textId="77777777" w:rsidR="00F22B30" w:rsidRPr="00F22B30" w:rsidRDefault="00F22B30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6E258DD0" w14:textId="77777777" w:rsidR="0008271A" w:rsidRPr="00F22B30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b/>
          <w:sz w:val="24"/>
          <w:szCs w:val="24"/>
          <w:lang w:val="ky-KG"/>
        </w:rPr>
        <w:t>7. Жөнгө салуучулук таасирге талдоо  жүргүзүү жөнүндө маалымат</w:t>
      </w:r>
    </w:p>
    <w:p w14:paraId="359D7A7E" w14:textId="3E8DE1DE" w:rsidR="003137C5" w:rsidRPr="00F22B30" w:rsidRDefault="003137C5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Д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>олбоор</w:t>
      </w:r>
      <w:r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үчүн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жөнгө салуучулук таасирине талдоо жүргүзүү талап кылынбайт. Кыргыз Республикасынын Өкмөтүнүн 2020-жылдын 30-сентябрындагы №</w:t>
      </w:r>
      <w:r w:rsidR="00175FD3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08271A" w:rsidRPr="00F22B30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504 токтому менен бекитилген ишкердик иштин субьекттеринин ишине ченемдик укуктук актылардын жөнгө салуучулук таасирине талдоолорду жүргүзүүнүн Усулунун 4-пунктуна ылайык </w:t>
      </w:r>
      <w:r w:rsidRPr="00F22B30">
        <w:rPr>
          <w:rStyle w:val="q4iawc"/>
          <w:rFonts w:ascii="Times New Roman" w:hAnsi="Times New Roman" w:cs="Times New Roman"/>
          <w:sz w:val="24"/>
          <w:szCs w:val="24"/>
          <w:lang w:val="ky-KG"/>
        </w:rPr>
        <w:t>бул долбоор бирдей юридикалык күчкө ээ болгон ченемдик укуктук актылардын ортосундагы карама-каршылыктарды жоюуга багытталган.</w:t>
      </w:r>
    </w:p>
    <w:p w14:paraId="7DA03959" w14:textId="52F16F21" w:rsidR="0008271A" w:rsidRDefault="0008271A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1BACDFB8" w14:textId="77777777" w:rsidR="00F22B30" w:rsidRPr="00F22B30" w:rsidRDefault="00F22B30" w:rsidP="00F22B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5D0FD759" w14:textId="77777777" w:rsidR="00F22B30" w:rsidRPr="00F22B30" w:rsidRDefault="00F22B30" w:rsidP="00F22B30">
      <w:pPr>
        <w:pStyle w:val="a6"/>
        <w:rPr>
          <w:rFonts w:ascii="Times New Roman" w:hAnsi="Times New Roman"/>
          <w:b/>
          <w:sz w:val="24"/>
          <w:szCs w:val="24"/>
        </w:rPr>
      </w:pPr>
      <w:proofErr w:type="spellStart"/>
      <w:r w:rsidRPr="00F22B30">
        <w:rPr>
          <w:rFonts w:ascii="Times New Roman" w:hAnsi="Times New Roman"/>
          <w:b/>
          <w:sz w:val="24"/>
          <w:szCs w:val="24"/>
        </w:rPr>
        <w:t>Кыргыз</w:t>
      </w:r>
      <w:proofErr w:type="spellEnd"/>
      <w:r w:rsidRPr="00F22B3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22B30">
        <w:rPr>
          <w:rFonts w:ascii="Times New Roman" w:hAnsi="Times New Roman"/>
          <w:b/>
          <w:sz w:val="24"/>
          <w:szCs w:val="24"/>
        </w:rPr>
        <w:t>Республикасынын</w:t>
      </w:r>
      <w:proofErr w:type="spellEnd"/>
      <w:r w:rsidRPr="00F22B30">
        <w:rPr>
          <w:rFonts w:ascii="Times New Roman" w:hAnsi="Times New Roman"/>
          <w:b/>
          <w:sz w:val="24"/>
          <w:szCs w:val="24"/>
        </w:rPr>
        <w:t xml:space="preserve"> </w:t>
      </w:r>
    </w:p>
    <w:p w14:paraId="43C567F2" w14:textId="77777777" w:rsidR="00F22B30" w:rsidRDefault="00F22B30" w:rsidP="00F22B30">
      <w:pPr>
        <w:pStyle w:val="a6"/>
        <w:tabs>
          <w:tab w:val="clear" w:pos="9355"/>
          <w:tab w:val="right" w:pos="9072"/>
        </w:tabs>
        <w:rPr>
          <w:rFonts w:ascii="Times New Roman" w:hAnsi="Times New Roman"/>
          <w:b/>
          <w:sz w:val="24"/>
          <w:szCs w:val="24"/>
        </w:rPr>
      </w:pPr>
      <w:r w:rsidRPr="00F22B30">
        <w:rPr>
          <w:rFonts w:ascii="Times New Roman" w:hAnsi="Times New Roman"/>
          <w:b/>
          <w:sz w:val="24"/>
          <w:szCs w:val="24"/>
        </w:rPr>
        <w:t xml:space="preserve">экономика </w:t>
      </w:r>
      <w:proofErr w:type="spellStart"/>
      <w:r w:rsidRPr="00F22B30">
        <w:rPr>
          <w:rFonts w:ascii="Times New Roman" w:hAnsi="Times New Roman"/>
          <w:b/>
          <w:sz w:val="24"/>
          <w:szCs w:val="24"/>
        </w:rPr>
        <w:t>жана</w:t>
      </w:r>
      <w:proofErr w:type="spellEnd"/>
      <w:r w:rsidRPr="00F22B30">
        <w:rPr>
          <w:rFonts w:ascii="Times New Roman" w:hAnsi="Times New Roman"/>
          <w:b/>
          <w:sz w:val="24"/>
          <w:szCs w:val="24"/>
        </w:rPr>
        <w:t xml:space="preserve"> коммерция </w:t>
      </w:r>
      <w:proofErr w:type="spellStart"/>
      <w:r w:rsidRPr="00F22B30">
        <w:rPr>
          <w:rFonts w:ascii="Times New Roman" w:hAnsi="Times New Roman"/>
          <w:b/>
          <w:sz w:val="24"/>
          <w:szCs w:val="24"/>
        </w:rPr>
        <w:t>министри</w:t>
      </w:r>
      <w:proofErr w:type="spellEnd"/>
      <w:r w:rsidRPr="00F22B30">
        <w:rPr>
          <w:rFonts w:ascii="Times New Roman" w:hAnsi="Times New Roman"/>
          <w:b/>
          <w:sz w:val="24"/>
          <w:szCs w:val="24"/>
        </w:rPr>
        <w:tab/>
      </w:r>
      <w:r w:rsidRPr="00F22B30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F22B30">
        <w:rPr>
          <w:rFonts w:ascii="Times New Roman" w:hAnsi="Times New Roman"/>
          <w:b/>
          <w:sz w:val="24"/>
          <w:szCs w:val="24"/>
        </w:rPr>
        <w:t>Д.Дж</w:t>
      </w:r>
      <w:proofErr w:type="spellEnd"/>
      <w:r w:rsidRPr="00F22B30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F22B30">
        <w:rPr>
          <w:rFonts w:ascii="Times New Roman" w:hAnsi="Times New Roman"/>
          <w:b/>
          <w:sz w:val="24"/>
          <w:szCs w:val="24"/>
        </w:rPr>
        <w:t>Амангельдиев</w:t>
      </w:r>
      <w:proofErr w:type="spellEnd"/>
    </w:p>
    <w:p w14:paraId="4BA46863" w14:textId="77777777" w:rsidR="00BA7C7B" w:rsidRPr="00F22B30" w:rsidRDefault="00BA7C7B" w:rsidP="00F22B30">
      <w:pPr>
        <w:pStyle w:val="a6"/>
        <w:tabs>
          <w:tab w:val="clear" w:pos="9355"/>
          <w:tab w:val="right" w:pos="9072"/>
        </w:tabs>
        <w:rPr>
          <w:rFonts w:ascii="Times New Roman" w:hAnsi="Times New Roman"/>
          <w:b/>
          <w:sz w:val="24"/>
          <w:szCs w:val="24"/>
        </w:rPr>
      </w:pPr>
    </w:p>
    <w:p w14:paraId="07317700" w14:textId="0FAEE470" w:rsidR="00F22B30" w:rsidRPr="00F22B30" w:rsidRDefault="00F22B30" w:rsidP="00F22B30">
      <w:pPr>
        <w:pStyle w:val="a6"/>
        <w:tabs>
          <w:tab w:val="clear" w:pos="9355"/>
          <w:tab w:val="right" w:pos="9072"/>
        </w:tabs>
        <w:rPr>
          <w:rFonts w:ascii="Times New Roman" w:hAnsi="Times New Roman"/>
          <w:b/>
          <w:sz w:val="24"/>
          <w:szCs w:val="24"/>
          <w:lang w:val="ky-KG"/>
        </w:rPr>
      </w:pPr>
      <w:r w:rsidRPr="00F22B30">
        <w:rPr>
          <w:rFonts w:ascii="Times New Roman" w:hAnsi="Times New Roman"/>
          <w:b/>
          <w:sz w:val="24"/>
          <w:szCs w:val="24"/>
        </w:rPr>
        <w:tab/>
      </w:r>
      <w:r w:rsidRPr="00F22B30">
        <w:rPr>
          <w:rFonts w:ascii="Times New Roman" w:hAnsi="Times New Roman"/>
          <w:b/>
          <w:sz w:val="24"/>
          <w:szCs w:val="24"/>
        </w:rPr>
        <w:tab/>
      </w:r>
    </w:p>
    <w:p w14:paraId="32CA05FB" w14:textId="77777777" w:rsidR="00BA7C7B" w:rsidRPr="00BA7C7B" w:rsidRDefault="00BA7C7B" w:rsidP="00BA7C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1" w:name="_GoBack"/>
      <w:r w:rsidRPr="00BA7C7B">
        <w:rPr>
          <w:rFonts w:ascii="Times New Roman" w:hAnsi="Times New Roman" w:cs="Times New Roman"/>
          <w:sz w:val="24"/>
          <w:szCs w:val="24"/>
        </w:rPr>
        <w:t xml:space="preserve">(министр </w:t>
      </w:r>
      <w:proofErr w:type="spellStart"/>
      <w:r w:rsidRPr="00BA7C7B">
        <w:rPr>
          <w:rFonts w:ascii="Times New Roman" w:hAnsi="Times New Roman" w:cs="Times New Roman"/>
          <w:sz w:val="24"/>
          <w:szCs w:val="24"/>
        </w:rPr>
        <w:t>жок</w:t>
      </w:r>
      <w:proofErr w:type="spellEnd"/>
      <w:r w:rsidRPr="00BA7C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7C7B">
        <w:rPr>
          <w:rFonts w:ascii="Times New Roman" w:hAnsi="Times New Roman" w:cs="Times New Roman"/>
          <w:sz w:val="24"/>
          <w:szCs w:val="24"/>
        </w:rPr>
        <w:t>учурунда</w:t>
      </w:r>
      <w:proofErr w:type="spellEnd"/>
      <w:r w:rsidRPr="00BA7C7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A7C7B">
        <w:rPr>
          <w:rFonts w:ascii="Times New Roman" w:hAnsi="Times New Roman" w:cs="Times New Roman"/>
          <w:sz w:val="24"/>
          <w:szCs w:val="24"/>
        </w:rPr>
        <w:t>министрдин</w:t>
      </w:r>
      <w:proofErr w:type="spellEnd"/>
      <w:r w:rsidRPr="00BA7C7B">
        <w:rPr>
          <w:rFonts w:ascii="Times New Roman" w:hAnsi="Times New Roman" w:cs="Times New Roman"/>
          <w:sz w:val="24"/>
          <w:szCs w:val="24"/>
        </w:rPr>
        <w:t xml:space="preserve"> орун </w:t>
      </w:r>
      <w:proofErr w:type="spellStart"/>
      <w:r w:rsidRPr="00BA7C7B">
        <w:rPr>
          <w:rFonts w:ascii="Times New Roman" w:hAnsi="Times New Roman" w:cs="Times New Roman"/>
          <w:sz w:val="24"/>
          <w:szCs w:val="24"/>
        </w:rPr>
        <w:t>басары</w:t>
      </w:r>
      <w:proofErr w:type="spellEnd"/>
      <w:r w:rsidRPr="00BA7C7B">
        <w:rPr>
          <w:rFonts w:ascii="Times New Roman" w:hAnsi="Times New Roman" w:cs="Times New Roman"/>
          <w:sz w:val="24"/>
          <w:szCs w:val="24"/>
        </w:rPr>
        <w:t xml:space="preserve"> И.Э. </w:t>
      </w:r>
      <w:proofErr w:type="spellStart"/>
      <w:r w:rsidRPr="00BA7C7B">
        <w:rPr>
          <w:rFonts w:ascii="Times New Roman" w:hAnsi="Times New Roman" w:cs="Times New Roman"/>
          <w:sz w:val="24"/>
          <w:szCs w:val="24"/>
        </w:rPr>
        <w:t>Асылкулов</w:t>
      </w:r>
      <w:proofErr w:type="spellEnd"/>
      <w:r w:rsidRPr="00BA7C7B">
        <w:rPr>
          <w:rFonts w:ascii="Times New Roman" w:hAnsi="Times New Roman" w:cs="Times New Roman"/>
          <w:sz w:val="24"/>
          <w:szCs w:val="24"/>
        </w:rPr>
        <w:t>)</w:t>
      </w:r>
    </w:p>
    <w:bookmarkEnd w:id="1"/>
    <w:p w14:paraId="26C056FE" w14:textId="62959058" w:rsidR="001F19AB" w:rsidRPr="00BA7C7B" w:rsidRDefault="001F19AB" w:rsidP="00F22B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1F19AB" w:rsidRPr="00BA7C7B" w:rsidSect="00BF3B3F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CD241" w14:textId="77777777" w:rsidR="00326FC3" w:rsidRDefault="00326FC3" w:rsidP="001F198E">
      <w:pPr>
        <w:spacing w:after="0" w:line="240" w:lineRule="auto"/>
      </w:pPr>
      <w:r>
        <w:separator/>
      </w:r>
    </w:p>
  </w:endnote>
  <w:endnote w:type="continuationSeparator" w:id="0">
    <w:p w14:paraId="1B31BAD9" w14:textId="77777777" w:rsidR="00326FC3" w:rsidRDefault="00326FC3" w:rsidP="001F1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758617"/>
      <w:docPartObj>
        <w:docPartGallery w:val="Page Numbers (Bottom of Page)"/>
        <w:docPartUnique/>
      </w:docPartObj>
    </w:sdtPr>
    <w:sdtEndPr/>
    <w:sdtContent>
      <w:p w14:paraId="3F1D3B28" w14:textId="6132FF76" w:rsidR="001F198E" w:rsidRDefault="001F198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C7B">
          <w:rPr>
            <w:noProof/>
          </w:rPr>
          <w:t>2</w:t>
        </w:r>
        <w:r>
          <w:fldChar w:fldCharType="end"/>
        </w:r>
      </w:p>
    </w:sdtContent>
  </w:sdt>
  <w:p w14:paraId="37578B51" w14:textId="77777777" w:rsidR="001F198E" w:rsidRDefault="001F19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A430B" w14:textId="77777777" w:rsidR="00326FC3" w:rsidRDefault="00326FC3" w:rsidP="001F198E">
      <w:pPr>
        <w:spacing w:after="0" w:line="240" w:lineRule="auto"/>
      </w:pPr>
      <w:r>
        <w:separator/>
      </w:r>
    </w:p>
  </w:footnote>
  <w:footnote w:type="continuationSeparator" w:id="0">
    <w:p w14:paraId="484C4655" w14:textId="77777777" w:rsidR="00326FC3" w:rsidRDefault="00326FC3" w:rsidP="001F19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E3E"/>
    <w:rsid w:val="000574F0"/>
    <w:rsid w:val="0008271A"/>
    <w:rsid w:val="000A61EC"/>
    <w:rsid w:val="000E0384"/>
    <w:rsid w:val="00131CAC"/>
    <w:rsid w:val="00175FD3"/>
    <w:rsid w:val="001E2003"/>
    <w:rsid w:val="001F198E"/>
    <w:rsid w:val="001F19AB"/>
    <w:rsid w:val="00291F4E"/>
    <w:rsid w:val="002D0CB6"/>
    <w:rsid w:val="003137C5"/>
    <w:rsid w:val="003214F7"/>
    <w:rsid w:val="00326FC3"/>
    <w:rsid w:val="00366F72"/>
    <w:rsid w:val="0038458B"/>
    <w:rsid w:val="00386F5A"/>
    <w:rsid w:val="003930EF"/>
    <w:rsid w:val="004C5291"/>
    <w:rsid w:val="004F1977"/>
    <w:rsid w:val="00512826"/>
    <w:rsid w:val="00513CC9"/>
    <w:rsid w:val="005579E0"/>
    <w:rsid w:val="00621B77"/>
    <w:rsid w:val="00626DB0"/>
    <w:rsid w:val="006F1D59"/>
    <w:rsid w:val="007C306F"/>
    <w:rsid w:val="008D499C"/>
    <w:rsid w:val="00911059"/>
    <w:rsid w:val="00915947"/>
    <w:rsid w:val="00984605"/>
    <w:rsid w:val="009B60F9"/>
    <w:rsid w:val="009F3EE3"/>
    <w:rsid w:val="00A0034E"/>
    <w:rsid w:val="00A61077"/>
    <w:rsid w:val="00AA215A"/>
    <w:rsid w:val="00B81602"/>
    <w:rsid w:val="00BA7C7B"/>
    <w:rsid w:val="00BF3B3F"/>
    <w:rsid w:val="00BF4B6F"/>
    <w:rsid w:val="00C418B5"/>
    <w:rsid w:val="00C72B2E"/>
    <w:rsid w:val="00D06979"/>
    <w:rsid w:val="00D51E3E"/>
    <w:rsid w:val="00D81BB7"/>
    <w:rsid w:val="00D84170"/>
    <w:rsid w:val="00E0273D"/>
    <w:rsid w:val="00F22B30"/>
    <w:rsid w:val="00F270D7"/>
    <w:rsid w:val="00F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F5F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71A"/>
  </w:style>
  <w:style w:type="paragraph" w:styleId="8">
    <w:name w:val="heading 8"/>
    <w:basedOn w:val="a"/>
    <w:next w:val="a"/>
    <w:link w:val="80"/>
    <w:qFormat/>
    <w:rsid w:val="00D81BB7"/>
    <w:pPr>
      <w:keepNext/>
      <w:spacing w:after="0" w:line="240" w:lineRule="auto"/>
      <w:ind w:left="2124" w:firstLine="708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71A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D81B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F1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98E"/>
  </w:style>
  <w:style w:type="paragraph" w:styleId="a6">
    <w:name w:val="footer"/>
    <w:basedOn w:val="a"/>
    <w:link w:val="a7"/>
    <w:uiPriority w:val="99"/>
    <w:unhideWhenUsed/>
    <w:rsid w:val="001F1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98E"/>
  </w:style>
  <w:style w:type="character" w:styleId="a8">
    <w:name w:val="Hyperlink"/>
    <w:uiPriority w:val="99"/>
    <w:unhideWhenUsed/>
    <w:rsid w:val="001F198E"/>
    <w:rPr>
      <w:color w:val="0000FF"/>
      <w:u w:val="single"/>
    </w:rPr>
  </w:style>
  <w:style w:type="character" w:customStyle="1" w:styleId="q4iawc">
    <w:name w:val="q4iawc"/>
    <w:basedOn w:val="a0"/>
    <w:rsid w:val="00366F72"/>
  </w:style>
  <w:style w:type="character" w:customStyle="1" w:styleId="viiyi">
    <w:name w:val="viiyi"/>
    <w:basedOn w:val="a0"/>
    <w:rsid w:val="00FE42F5"/>
  </w:style>
  <w:style w:type="paragraph" w:styleId="a9">
    <w:name w:val="Balloon Text"/>
    <w:basedOn w:val="a"/>
    <w:link w:val="aa"/>
    <w:uiPriority w:val="99"/>
    <w:semiHidden/>
    <w:unhideWhenUsed/>
    <w:rsid w:val="00F2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B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71A"/>
  </w:style>
  <w:style w:type="paragraph" w:styleId="8">
    <w:name w:val="heading 8"/>
    <w:basedOn w:val="a"/>
    <w:next w:val="a"/>
    <w:link w:val="80"/>
    <w:qFormat/>
    <w:rsid w:val="00D81BB7"/>
    <w:pPr>
      <w:keepNext/>
      <w:spacing w:after="0" w:line="240" w:lineRule="auto"/>
      <w:ind w:left="2124" w:firstLine="708"/>
      <w:jc w:val="both"/>
      <w:outlineLvl w:val="7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71A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D81B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F1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98E"/>
  </w:style>
  <w:style w:type="paragraph" w:styleId="a6">
    <w:name w:val="footer"/>
    <w:basedOn w:val="a"/>
    <w:link w:val="a7"/>
    <w:uiPriority w:val="99"/>
    <w:unhideWhenUsed/>
    <w:rsid w:val="001F19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98E"/>
  </w:style>
  <w:style w:type="character" w:styleId="a8">
    <w:name w:val="Hyperlink"/>
    <w:uiPriority w:val="99"/>
    <w:unhideWhenUsed/>
    <w:rsid w:val="001F198E"/>
    <w:rPr>
      <w:color w:val="0000FF"/>
      <w:u w:val="single"/>
    </w:rPr>
  </w:style>
  <w:style w:type="character" w:customStyle="1" w:styleId="q4iawc">
    <w:name w:val="q4iawc"/>
    <w:basedOn w:val="a0"/>
    <w:rsid w:val="00366F72"/>
  </w:style>
  <w:style w:type="character" w:customStyle="1" w:styleId="viiyi">
    <w:name w:val="viiyi"/>
    <w:basedOn w:val="a0"/>
    <w:rsid w:val="00FE42F5"/>
  </w:style>
  <w:style w:type="paragraph" w:styleId="a9">
    <w:name w:val="Balloon Text"/>
    <w:basedOn w:val="a"/>
    <w:link w:val="aa"/>
    <w:uiPriority w:val="99"/>
    <w:semiHidden/>
    <w:unhideWhenUsed/>
    <w:rsid w:val="00F22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2B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1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5</cp:revision>
  <cp:lastPrinted>2022-09-14T06:04:00Z</cp:lastPrinted>
  <dcterms:created xsi:type="dcterms:W3CDTF">2022-09-02T09:01:00Z</dcterms:created>
  <dcterms:modified xsi:type="dcterms:W3CDTF">2022-09-14T06:05:00Z</dcterms:modified>
</cp:coreProperties>
</file>